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C32F" w14:textId="77777777" w:rsidR="001B2730" w:rsidRDefault="001B2730" w:rsidP="002C4F42">
      <w:pPr>
        <w:rPr>
          <w:rFonts w:ascii="Georgia" w:hAnsi="Georgia"/>
          <w:sz w:val="20"/>
          <w:szCs w:val="20"/>
        </w:rPr>
      </w:pPr>
    </w:p>
    <w:p w14:paraId="64D1C3A1" w14:textId="77777777" w:rsidR="007A059E" w:rsidRDefault="007A059E" w:rsidP="004F6DF4">
      <w:pPr>
        <w:rPr>
          <w:rFonts w:ascii="Georgia" w:hAnsi="Georgia"/>
          <w:sz w:val="20"/>
          <w:szCs w:val="20"/>
        </w:rPr>
      </w:pPr>
    </w:p>
    <w:p w14:paraId="4C1446AF" w14:textId="77777777"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normaltextrun"/>
        </w:rPr>
        <w:t>MEDIA RELEASE</w:t>
      </w:r>
      <w:r>
        <w:rPr>
          <w:rStyle w:val="eop"/>
        </w:rPr>
        <w:t> </w:t>
      </w:r>
    </w:p>
    <w:p w14:paraId="40E88589" w14:textId="77777777"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normaltextrun"/>
          <w:i/>
          <w:iCs/>
        </w:rPr>
        <w:t>Immediate Release</w:t>
      </w:r>
      <w:r>
        <w:rPr>
          <w:rStyle w:val="scxw58139091"/>
        </w:rPr>
        <w:t> </w:t>
      </w:r>
      <w:r>
        <w:br/>
      </w:r>
      <w:r>
        <w:rPr>
          <w:rStyle w:val="normaltextrun"/>
        </w:rPr>
        <w:t>Contact: Julie Love Smith, 816.383.0321</w:t>
      </w:r>
      <w:r>
        <w:rPr>
          <w:rStyle w:val="scxw58139091"/>
        </w:rPr>
        <w:t> </w:t>
      </w:r>
      <w:r>
        <w:br/>
      </w:r>
      <w:r>
        <w:rPr>
          <w:rStyle w:val="normaltextrun"/>
        </w:rPr>
        <w:t>juliels@stjoecatholicacademy.com</w:t>
      </w:r>
      <w:r>
        <w:rPr>
          <w:rStyle w:val="eop"/>
        </w:rPr>
        <w:t> </w:t>
      </w:r>
    </w:p>
    <w:p w14:paraId="3357AA11" w14:textId="77777777"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eop"/>
        </w:rPr>
        <w:t> </w:t>
      </w:r>
    </w:p>
    <w:p w14:paraId="45242B16" w14:textId="77777777"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normaltextrun"/>
          <w:b/>
          <w:bCs/>
        </w:rPr>
        <w:t>Bishop LeBlond celebrates a 50-year tradition</w:t>
      </w:r>
      <w:r>
        <w:rPr>
          <w:rStyle w:val="eop"/>
        </w:rPr>
        <w:t> </w:t>
      </w:r>
    </w:p>
    <w:p w14:paraId="1795CDD3" w14:textId="77777777"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eop"/>
        </w:rPr>
        <w:t> </w:t>
      </w:r>
    </w:p>
    <w:p w14:paraId="6905E188" w14:textId="117086A3"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normaltextrun"/>
        </w:rPr>
        <w:t>St. Joseph, MO: Bishop LeBlond High School Campus of the St. Joseph Catholic Academy is gearing up for its annual carnival next month. But this year is a bit unique.</w:t>
      </w:r>
      <w:r>
        <w:rPr>
          <w:rStyle w:val="eop"/>
        </w:rPr>
        <w:t> </w:t>
      </w:r>
      <w:r>
        <w:rPr>
          <w:rStyle w:val="eop"/>
        </w:rPr>
        <w:br/>
      </w:r>
    </w:p>
    <w:p w14:paraId="11351418" w14:textId="37499DE1"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normaltextrun"/>
        </w:rPr>
        <w:t>“It’s our 50</w:t>
      </w:r>
      <w:r>
        <w:rPr>
          <w:rStyle w:val="normaltextrun"/>
          <w:sz w:val="19"/>
          <w:szCs w:val="19"/>
          <w:vertAlign w:val="superscript"/>
        </w:rPr>
        <w:t>th</w:t>
      </w:r>
      <w:r>
        <w:rPr>
          <w:rStyle w:val="normaltextrun"/>
        </w:rPr>
        <w:t xml:space="preserve"> anniversary and we are preparing for our biggest turnout yet,” Ann Lachowitzer, president of SJCA, said.</w:t>
      </w:r>
      <w:r>
        <w:rPr>
          <w:rStyle w:val="eop"/>
        </w:rPr>
        <w:t> </w:t>
      </w:r>
      <w:r>
        <w:rPr>
          <w:rStyle w:val="normaltextrun"/>
        </w:rPr>
        <w:t>“It’s also the last carnival Bishop LeBlond will host,” she added.</w:t>
      </w:r>
      <w:r>
        <w:rPr>
          <w:rStyle w:val="eop"/>
        </w:rPr>
        <w:t> </w:t>
      </w:r>
      <w:r>
        <w:rPr>
          <w:rStyle w:val="eop"/>
        </w:rPr>
        <w:br/>
      </w:r>
    </w:p>
    <w:p w14:paraId="3C50A7DF" w14:textId="1E3AA24C"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normaltextrun"/>
        </w:rPr>
        <w:t>Mounting competition from other carnivals, like the recent partnership with East Hills and the other community traditions, like the Southside Fall Festival, pull resources and make people have to make a choice.</w:t>
      </w:r>
      <w:r>
        <w:rPr>
          <w:rStyle w:val="eop"/>
        </w:rPr>
        <w:t> </w:t>
      </w:r>
      <w:r>
        <w:rPr>
          <w:rStyle w:val="eop"/>
        </w:rPr>
        <w:br/>
      </w:r>
    </w:p>
    <w:p w14:paraId="7D44F6F7" w14:textId="4A71041E"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normaltextrun"/>
        </w:rPr>
        <w:t>“You will hear us refer to the Academy as one family, five campuses,” Lachowitzer said. “We want community events to be a time when all the community can be there.”</w:t>
      </w:r>
      <w:r>
        <w:rPr>
          <w:rStyle w:val="eop"/>
        </w:rPr>
        <w:t> </w:t>
      </w:r>
      <w:r>
        <w:rPr>
          <w:rStyle w:val="eop"/>
        </w:rPr>
        <w:br/>
      </w:r>
    </w:p>
    <w:p w14:paraId="59C36394" w14:textId="6CB7C9D0"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normaltextrun"/>
        </w:rPr>
        <w:t>There have been discussions of pooling resources among the five campuses for several years, and with the newly formed Academy, Lachowitzer is eager to look at strong fundraisers that create a sense of community.</w:t>
      </w:r>
      <w:r>
        <w:rPr>
          <w:rStyle w:val="eop"/>
        </w:rPr>
        <w:t> </w:t>
      </w:r>
      <w:r>
        <w:rPr>
          <w:rStyle w:val="eop"/>
        </w:rPr>
        <w:br/>
      </w:r>
    </w:p>
    <w:p w14:paraId="37D01CBA" w14:textId="61C62560"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normaltextrun"/>
        </w:rPr>
        <w:t>“The last few years, with other carnival companies coming into town and with other things for people to do, we are looking for opportunities that will bring new experiences to St. Joseph,” she said.</w:t>
      </w:r>
      <w:r>
        <w:rPr>
          <w:rStyle w:val="eop"/>
        </w:rPr>
        <w:t> </w:t>
      </w:r>
      <w:r>
        <w:rPr>
          <w:rStyle w:val="eop"/>
        </w:rPr>
        <w:br/>
      </w:r>
    </w:p>
    <w:p w14:paraId="45EADDFE" w14:textId="12F228E4" w:rsidR="00D111CF" w:rsidRDefault="00D111CF" w:rsidP="00D111CF">
      <w:pPr>
        <w:pStyle w:val="paragraph"/>
        <w:spacing w:before="0" w:beforeAutospacing="0" w:after="0" w:afterAutospacing="0"/>
        <w:textAlignment w:val="baseline"/>
        <w:rPr>
          <w:rStyle w:val="eop"/>
        </w:rPr>
      </w:pPr>
      <w:r>
        <w:rPr>
          <w:rStyle w:val="normaltextrun"/>
        </w:rPr>
        <w:t xml:space="preserve">But for now, the lights are on, funnel cakes are </w:t>
      </w:r>
      <w:proofErr w:type="gramStart"/>
      <w:r w:rsidR="00597C9B">
        <w:rPr>
          <w:rStyle w:val="normaltextrun"/>
        </w:rPr>
        <w:t>hot</w:t>
      </w:r>
      <w:proofErr w:type="gramEnd"/>
      <w:r w:rsidR="00597C9B">
        <w:rPr>
          <w:rStyle w:val="normaltextrun"/>
        </w:rPr>
        <w:t xml:space="preserve"> </w:t>
      </w:r>
      <w:r>
        <w:rPr>
          <w:rStyle w:val="normaltextrun"/>
        </w:rPr>
        <w:t xml:space="preserve">and tickets are for sale. </w:t>
      </w:r>
      <w:r w:rsidR="00597C9B">
        <w:rPr>
          <w:rStyle w:val="normaltextrun"/>
        </w:rPr>
        <w:t>LeBlond</w:t>
      </w:r>
      <w:r>
        <w:rPr>
          <w:rStyle w:val="normaltextrun"/>
        </w:rPr>
        <w:t xml:space="preserve"> families have tickets to sell for $2.50 a piece or community members can call the LeBlond office at </w:t>
      </w:r>
      <w:r w:rsidR="00302682">
        <w:rPr>
          <w:rStyle w:val="normaltextrun"/>
        </w:rPr>
        <w:t>816-</w:t>
      </w:r>
      <w:r w:rsidR="00A30DE2">
        <w:rPr>
          <w:rStyle w:val="normaltextrun"/>
        </w:rPr>
        <w:t>279</w:t>
      </w:r>
      <w:r w:rsidR="00302682">
        <w:rPr>
          <w:rStyle w:val="normaltextrun"/>
        </w:rPr>
        <w:t>-1629</w:t>
      </w:r>
      <w:r>
        <w:rPr>
          <w:rStyle w:val="normaltextrun"/>
        </w:rPr>
        <w:t>.</w:t>
      </w:r>
      <w:r>
        <w:rPr>
          <w:rStyle w:val="eop"/>
        </w:rPr>
        <w:t> </w:t>
      </w:r>
    </w:p>
    <w:p w14:paraId="14F1FF09" w14:textId="77777777" w:rsidR="00302682" w:rsidRDefault="00302682" w:rsidP="00D111CF">
      <w:pPr>
        <w:pStyle w:val="paragraph"/>
        <w:spacing w:before="0" w:beforeAutospacing="0" w:after="0" w:afterAutospacing="0"/>
        <w:textAlignment w:val="baseline"/>
        <w:rPr>
          <w:rFonts w:ascii="Segoe UI" w:hAnsi="Segoe UI" w:cs="Segoe UI"/>
          <w:sz w:val="18"/>
          <w:szCs w:val="18"/>
        </w:rPr>
      </w:pPr>
    </w:p>
    <w:p w14:paraId="5E532B9E" w14:textId="77777777"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normaltextrun"/>
        </w:rPr>
        <w:t>The LeBlond Carnival will run Sept. 16 – 18 in the LeBlond parking lot.</w:t>
      </w:r>
      <w:r>
        <w:rPr>
          <w:rStyle w:val="eop"/>
        </w:rPr>
        <w:t> </w:t>
      </w:r>
    </w:p>
    <w:p w14:paraId="37BD3E24" w14:textId="77777777"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eop"/>
        </w:rPr>
        <w:t> </w:t>
      </w:r>
    </w:p>
    <w:p w14:paraId="7205BA93" w14:textId="77777777"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eop"/>
        </w:rPr>
        <w:t> </w:t>
      </w:r>
    </w:p>
    <w:p w14:paraId="60D38EE3" w14:textId="77777777" w:rsidR="00D111CF" w:rsidRDefault="00D111CF" w:rsidP="00D111CF">
      <w:pPr>
        <w:pStyle w:val="paragraph"/>
        <w:spacing w:before="0" w:beforeAutospacing="0" w:after="0" w:afterAutospacing="0"/>
        <w:textAlignment w:val="baseline"/>
        <w:rPr>
          <w:rFonts w:ascii="Segoe UI" w:hAnsi="Segoe UI" w:cs="Segoe UI"/>
          <w:sz w:val="18"/>
          <w:szCs w:val="18"/>
        </w:rPr>
      </w:pPr>
      <w:r>
        <w:rPr>
          <w:rStyle w:val="eop"/>
        </w:rPr>
        <w:t> </w:t>
      </w:r>
    </w:p>
    <w:p w14:paraId="5E4AE482" w14:textId="79B536D0" w:rsidR="007A059E" w:rsidRPr="00D111CF" w:rsidRDefault="00D111CF" w:rsidP="00D111CF">
      <w:pPr>
        <w:jc w:val="center"/>
        <w:rPr>
          <w:rFonts w:ascii="Times New Roman" w:hAnsi="Times New Roman" w:cs="Times New Roman"/>
          <w:sz w:val="20"/>
          <w:szCs w:val="20"/>
        </w:rPr>
      </w:pPr>
      <w:r w:rsidRPr="00D111CF">
        <w:rPr>
          <w:rFonts w:ascii="Times New Roman" w:hAnsi="Times New Roman" w:cs="Times New Roman"/>
          <w:sz w:val="20"/>
          <w:szCs w:val="20"/>
        </w:rPr>
        <w:t>--30--</w:t>
      </w:r>
    </w:p>
    <w:sectPr w:rsidR="007A059E" w:rsidRPr="00D111CF" w:rsidSect="004D7B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C570" w14:textId="77777777" w:rsidR="00B57B9E" w:rsidRDefault="00B57B9E" w:rsidP="007A059E">
      <w:r>
        <w:separator/>
      </w:r>
    </w:p>
  </w:endnote>
  <w:endnote w:type="continuationSeparator" w:id="0">
    <w:p w14:paraId="0A51C9D2" w14:textId="77777777" w:rsidR="00B57B9E" w:rsidRDefault="00B57B9E" w:rsidP="007A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FE8E" w14:textId="77777777" w:rsidR="002C4F42" w:rsidRDefault="002C4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4BF2" w14:textId="77777777" w:rsidR="002C4F42" w:rsidRPr="002C4F42" w:rsidRDefault="002C4F42" w:rsidP="004D7B96">
    <w:pPr>
      <w:rPr>
        <w:rFonts w:ascii="Georgia" w:hAnsi="Georgia"/>
        <w:sz w:val="18"/>
        <w:szCs w:val="18"/>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2337"/>
      <w:gridCol w:w="2337"/>
      <w:gridCol w:w="2338"/>
      <w:gridCol w:w="2338"/>
    </w:tblGrid>
    <w:tr w:rsidR="002C4F42" w14:paraId="1F096714" w14:textId="77777777" w:rsidTr="004D7B96">
      <w:tc>
        <w:tcPr>
          <w:tcW w:w="2337" w:type="dxa"/>
          <w:tcBorders>
            <w:top w:val="nil"/>
            <w:bottom w:val="nil"/>
            <w:right w:val="nil"/>
          </w:tcBorders>
        </w:tcPr>
        <w:p w14:paraId="594A4693" w14:textId="77777777" w:rsidR="004D7B96" w:rsidRDefault="004D7B96" w:rsidP="004D7B96">
          <w:pPr>
            <w:rPr>
              <w:rFonts w:ascii="Georgia" w:hAnsi="Georgia"/>
              <w:sz w:val="18"/>
              <w:szCs w:val="18"/>
            </w:rPr>
          </w:pPr>
          <w:r w:rsidRPr="002C4F42">
            <w:rPr>
              <w:rFonts w:ascii="Georgia" w:hAnsi="Georgia"/>
              <w:sz w:val="18"/>
              <w:szCs w:val="18"/>
            </w:rPr>
            <w:t>Ann Lachowitzer</w:t>
          </w:r>
        </w:p>
        <w:p w14:paraId="11825012" w14:textId="77777777" w:rsidR="002C4F42" w:rsidRDefault="004D7B96" w:rsidP="004D7B96">
          <w:pPr>
            <w:rPr>
              <w:rFonts w:ascii="Georgia" w:hAnsi="Georgia"/>
              <w:sz w:val="18"/>
              <w:szCs w:val="18"/>
            </w:rPr>
          </w:pPr>
          <w:r w:rsidRPr="002C4F42">
            <w:rPr>
              <w:rFonts w:ascii="Georgia" w:hAnsi="Georgia"/>
              <w:sz w:val="18"/>
              <w:szCs w:val="18"/>
            </w:rPr>
            <w:t>President</w:t>
          </w:r>
        </w:p>
      </w:tc>
      <w:tc>
        <w:tcPr>
          <w:tcW w:w="2337" w:type="dxa"/>
          <w:tcBorders>
            <w:top w:val="nil"/>
            <w:left w:val="nil"/>
            <w:bottom w:val="nil"/>
            <w:right w:val="nil"/>
          </w:tcBorders>
        </w:tcPr>
        <w:p w14:paraId="4F466DC6" w14:textId="77777777" w:rsidR="004D7B96" w:rsidRPr="002C4F42" w:rsidRDefault="004D7B96" w:rsidP="004D7B96">
          <w:pPr>
            <w:rPr>
              <w:rFonts w:ascii="Georgia" w:hAnsi="Georgia"/>
              <w:sz w:val="18"/>
              <w:szCs w:val="18"/>
            </w:rPr>
          </w:pPr>
          <w:r w:rsidRPr="002C4F42">
            <w:rPr>
              <w:rFonts w:ascii="Georgia" w:hAnsi="Georgia"/>
              <w:sz w:val="18"/>
              <w:szCs w:val="18"/>
            </w:rPr>
            <w:t>Catherine Neumayr</w:t>
          </w:r>
          <w:r w:rsidRPr="002C4F42">
            <w:rPr>
              <w:rFonts w:ascii="Georgia" w:hAnsi="Georgia"/>
              <w:sz w:val="18"/>
              <w:szCs w:val="18"/>
            </w:rPr>
            <w:br/>
            <w:t>Head of School</w:t>
          </w:r>
        </w:p>
        <w:p w14:paraId="5BEE1759" w14:textId="77777777" w:rsidR="002C4F42" w:rsidRDefault="002C4F42" w:rsidP="004D7B96">
          <w:pPr>
            <w:rPr>
              <w:rFonts w:ascii="Georgia" w:hAnsi="Georgia"/>
              <w:sz w:val="18"/>
              <w:szCs w:val="18"/>
            </w:rPr>
          </w:pPr>
        </w:p>
      </w:tc>
      <w:tc>
        <w:tcPr>
          <w:tcW w:w="2338" w:type="dxa"/>
          <w:tcBorders>
            <w:top w:val="nil"/>
            <w:left w:val="nil"/>
            <w:bottom w:val="nil"/>
            <w:right w:val="nil"/>
          </w:tcBorders>
        </w:tcPr>
        <w:p w14:paraId="5802AA0A" w14:textId="77777777" w:rsidR="004D7B96" w:rsidRPr="002C4F42" w:rsidRDefault="004D7B96" w:rsidP="004D7B96">
          <w:pPr>
            <w:rPr>
              <w:rFonts w:ascii="Georgia" w:hAnsi="Georgia"/>
              <w:sz w:val="18"/>
              <w:szCs w:val="18"/>
            </w:rPr>
          </w:pPr>
          <w:r w:rsidRPr="002C4F42">
            <w:rPr>
              <w:rFonts w:ascii="Georgia" w:hAnsi="Georgia"/>
              <w:sz w:val="18"/>
              <w:szCs w:val="18"/>
            </w:rPr>
            <w:t>Dawn Lageschulte</w:t>
          </w:r>
          <w:r w:rsidRPr="002C4F42">
            <w:rPr>
              <w:rFonts w:ascii="Georgia" w:hAnsi="Georgia"/>
              <w:sz w:val="18"/>
              <w:szCs w:val="18"/>
            </w:rPr>
            <w:br/>
            <w:t>Controller</w:t>
          </w:r>
        </w:p>
        <w:p w14:paraId="7942335F" w14:textId="77777777" w:rsidR="002C4F42" w:rsidRDefault="002C4F42" w:rsidP="004D7B96">
          <w:pPr>
            <w:rPr>
              <w:rFonts w:ascii="Georgia" w:hAnsi="Georgia"/>
              <w:sz w:val="18"/>
              <w:szCs w:val="18"/>
            </w:rPr>
          </w:pPr>
        </w:p>
      </w:tc>
      <w:tc>
        <w:tcPr>
          <w:tcW w:w="2338" w:type="dxa"/>
          <w:tcBorders>
            <w:top w:val="nil"/>
            <w:left w:val="nil"/>
            <w:bottom w:val="nil"/>
          </w:tcBorders>
        </w:tcPr>
        <w:p w14:paraId="7BB9B95F" w14:textId="77777777" w:rsidR="002C4F42" w:rsidRDefault="004D7B96" w:rsidP="004D7B96">
          <w:pPr>
            <w:rPr>
              <w:rFonts w:ascii="Georgia" w:hAnsi="Georgia"/>
              <w:sz w:val="18"/>
              <w:szCs w:val="18"/>
            </w:rPr>
          </w:pPr>
          <w:r w:rsidRPr="002C4F42">
            <w:rPr>
              <w:rFonts w:ascii="Georgia" w:hAnsi="Georgia"/>
              <w:sz w:val="18"/>
              <w:szCs w:val="18"/>
            </w:rPr>
            <w:t>Julie Love Smith</w:t>
          </w:r>
          <w:r w:rsidRPr="002C4F42">
            <w:rPr>
              <w:rFonts w:ascii="Georgia" w:hAnsi="Georgia"/>
              <w:sz w:val="18"/>
              <w:szCs w:val="18"/>
            </w:rPr>
            <w:br/>
            <w:t>Comm./Advancement</w:t>
          </w:r>
        </w:p>
      </w:tc>
    </w:tr>
  </w:tbl>
  <w:p w14:paraId="46C41D97" w14:textId="77777777" w:rsidR="007A059E" w:rsidRPr="002C4F42" w:rsidRDefault="00000000" w:rsidP="004D7B96">
    <w:pPr>
      <w:jc w:val="center"/>
      <w:rPr>
        <w:rFonts w:ascii="Georgia" w:hAnsi="Georgia"/>
        <w:sz w:val="18"/>
        <w:szCs w:val="18"/>
      </w:rPr>
    </w:pPr>
    <w:hyperlink r:id="rId1" w:history="1">
      <w:r w:rsidR="007A059E" w:rsidRPr="00BD6EAF">
        <w:rPr>
          <w:rStyle w:val="Hyperlink"/>
          <w:noProof/>
          <w:lang w:eastAsia="zh-CN"/>
        </w:rPr>
        <w:t>stjoecatholicacademy.com</w:t>
      </w:r>
    </w:hyperlink>
    <w:r w:rsidR="007A059E">
      <w:rPr>
        <w:noProof/>
        <w:color w:val="4472C4" w:themeColor="accent1"/>
        <w:lang w:eastAsia="zh-CN"/>
      </w:rPr>
      <w:br/>
      <w:t>816.375.5180</w:t>
    </w:r>
  </w:p>
  <w:p w14:paraId="6CB013F4" w14:textId="77777777" w:rsidR="007A059E" w:rsidRDefault="007A0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E9FB" w14:textId="77777777" w:rsidR="002C4F42" w:rsidRDefault="002C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EEB8" w14:textId="77777777" w:rsidR="00B57B9E" w:rsidRDefault="00B57B9E" w:rsidP="007A059E">
      <w:r>
        <w:separator/>
      </w:r>
    </w:p>
  </w:footnote>
  <w:footnote w:type="continuationSeparator" w:id="0">
    <w:p w14:paraId="34FB36D6" w14:textId="77777777" w:rsidR="00B57B9E" w:rsidRDefault="00B57B9E" w:rsidP="007A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846C" w14:textId="77777777" w:rsidR="002C4F42" w:rsidRDefault="002C4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97B6" w14:textId="77777777" w:rsidR="007A059E" w:rsidRDefault="002C4F42">
    <w:pPr>
      <w:pStyle w:val="Header"/>
    </w:pPr>
    <w:r>
      <w:rPr>
        <w:noProof/>
      </w:rPr>
      <w:drawing>
        <wp:inline distT="0" distB="0" distL="0" distR="0" wp14:anchorId="5934403A" wp14:editId="4490D1A7">
          <wp:extent cx="1046480" cy="1046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46480" cy="1046480"/>
                  </a:xfrm>
                  <a:prstGeom prst="rect">
                    <a:avLst/>
                  </a:prstGeom>
                </pic:spPr>
              </pic:pic>
            </a:graphicData>
          </a:graphic>
        </wp:inline>
      </w:drawing>
    </w:r>
    <w:r w:rsidRPr="002C4F42">
      <w:rPr>
        <w:rFonts w:ascii="Georgia" w:hAnsi="Georgia"/>
        <w:sz w:val="20"/>
        <w:szCs w:val="20"/>
      </w:rPr>
      <w:t>St. Joseph Catholic Academy</w:t>
    </w:r>
    <w:r w:rsidRPr="002C4F42">
      <w:rPr>
        <w:rFonts w:ascii="Georgia" w:hAnsi="Georgia"/>
        <w:sz w:val="20"/>
        <w:szCs w:val="20"/>
      </w:rPr>
      <w:tab/>
    </w:r>
    <w:r>
      <w:rPr>
        <w:rFonts w:ascii="Georgia" w:hAnsi="Georgia"/>
        <w:sz w:val="20"/>
        <w:szCs w:val="20"/>
      </w:rPr>
      <w:t xml:space="preserve">     </w:t>
    </w:r>
    <w:r w:rsidRPr="002C4F42">
      <w:rPr>
        <w:rFonts w:ascii="Georgia" w:hAnsi="Georgia"/>
        <w:sz w:val="20"/>
        <w:szCs w:val="20"/>
      </w:rPr>
      <w:t>3529 Frederick Ave.</w:t>
    </w:r>
    <w:r>
      <w:rPr>
        <w:rFonts w:ascii="Georgia" w:hAnsi="Georgia"/>
        <w:sz w:val="20"/>
        <w:szCs w:val="20"/>
      </w:rPr>
      <w:t xml:space="preserve">     </w:t>
    </w:r>
    <w:r w:rsidRPr="002C4F42">
      <w:rPr>
        <w:rFonts w:ascii="Georgia" w:hAnsi="Georgia"/>
        <w:sz w:val="20"/>
        <w:szCs w:val="20"/>
      </w:rPr>
      <w:t xml:space="preserve"> St. Joseph, MO 64506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9FFB" w14:textId="77777777" w:rsidR="002C4F42" w:rsidRDefault="002C4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CF"/>
    <w:rsid w:val="001B2730"/>
    <w:rsid w:val="002C4F42"/>
    <w:rsid w:val="00302682"/>
    <w:rsid w:val="004D7B96"/>
    <w:rsid w:val="004F6DF4"/>
    <w:rsid w:val="0058009E"/>
    <w:rsid w:val="00597C9B"/>
    <w:rsid w:val="007309A5"/>
    <w:rsid w:val="007A059E"/>
    <w:rsid w:val="00A30DE2"/>
    <w:rsid w:val="00B57B9E"/>
    <w:rsid w:val="00BB6535"/>
    <w:rsid w:val="00D111CF"/>
    <w:rsid w:val="00E6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1CFA"/>
  <w14:defaultImageDpi w14:val="32767"/>
  <w15:chartTrackingRefBased/>
  <w15:docId w15:val="{963C2061-637A-1345-A110-7AC8090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A05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A05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7A05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7A05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059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7A05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A059E"/>
    <w:pPr>
      <w:tabs>
        <w:tab w:val="center" w:pos="4680"/>
        <w:tab w:val="right" w:pos="9360"/>
      </w:tabs>
    </w:pPr>
  </w:style>
  <w:style w:type="character" w:customStyle="1" w:styleId="HeaderChar">
    <w:name w:val="Header Char"/>
    <w:basedOn w:val="DefaultParagraphFont"/>
    <w:link w:val="Header"/>
    <w:uiPriority w:val="99"/>
    <w:rsid w:val="007A059E"/>
  </w:style>
  <w:style w:type="paragraph" w:styleId="Footer">
    <w:name w:val="footer"/>
    <w:basedOn w:val="Normal"/>
    <w:link w:val="FooterChar"/>
    <w:uiPriority w:val="99"/>
    <w:unhideWhenUsed/>
    <w:rsid w:val="007A059E"/>
    <w:pPr>
      <w:tabs>
        <w:tab w:val="center" w:pos="4680"/>
        <w:tab w:val="right" w:pos="9360"/>
      </w:tabs>
    </w:pPr>
  </w:style>
  <w:style w:type="character" w:customStyle="1" w:styleId="FooterChar">
    <w:name w:val="Footer Char"/>
    <w:basedOn w:val="DefaultParagraphFont"/>
    <w:link w:val="Footer"/>
    <w:uiPriority w:val="99"/>
    <w:rsid w:val="007A059E"/>
  </w:style>
  <w:style w:type="character" w:styleId="Hyperlink">
    <w:name w:val="Hyperlink"/>
    <w:basedOn w:val="DefaultParagraphFont"/>
    <w:uiPriority w:val="99"/>
    <w:unhideWhenUsed/>
    <w:rsid w:val="007A059E"/>
    <w:rPr>
      <w:color w:val="0563C1" w:themeColor="hyperlink"/>
      <w:u w:val="single"/>
    </w:rPr>
  </w:style>
  <w:style w:type="character" w:styleId="UnresolvedMention">
    <w:name w:val="Unresolved Mention"/>
    <w:basedOn w:val="DefaultParagraphFont"/>
    <w:uiPriority w:val="99"/>
    <w:rsid w:val="007A059E"/>
    <w:rPr>
      <w:color w:val="605E5C"/>
      <w:shd w:val="clear" w:color="auto" w:fill="E1DFDD"/>
    </w:rPr>
  </w:style>
  <w:style w:type="character" w:styleId="FollowedHyperlink">
    <w:name w:val="FollowedHyperlink"/>
    <w:basedOn w:val="DefaultParagraphFont"/>
    <w:uiPriority w:val="99"/>
    <w:semiHidden/>
    <w:unhideWhenUsed/>
    <w:rsid w:val="007A059E"/>
    <w:rPr>
      <w:color w:val="954F72" w:themeColor="followedHyperlink"/>
      <w:u w:val="single"/>
    </w:rPr>
  </w:style>
  <w:style w:type="paragraph" w:customStyle="1" w:styleId="paragraph">
    <w:name w:val="paragraph"/>
    <w:basedOn w:val="Normal"/>
    <w:rsid w:val="00D111C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111CF"/>
  </w:style>
  <w:style w:type="character" w:customStyle="1" w:styleId="eop">
    <w:name w:val="eop"/>
    <w:basedOn w:val="DefaultParagraphFont"/>
    <w:rsid w:val="00D111CF"/>
  </w:style>
  <w:style w:type="character" w:customStyle="1" w:styleId="scxw58139091">
    <w:name w:val="scxw58139091"/>
    <w:basedOn w:val="DefaultParagraphFont"/>
    <w:rsid w:val="00D1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22386">
      <w:bodyDiv w:val="1"/>
      <w:marLeft w:val="0"/>
      <w:marRight w:val="0"/>
      <w:marTop w:val="0"/>
      <w:marBottom w:val="0"/>
      <w:divBdr>
        <w:top w:val="none" w:sz="0" w:space="0" w:color="auto"/>
        <w:left w:val="none" w:sz="0" w:space="0" w:color="auto"/>
        <w:bottom w:val="none" w:sz="0" w:space="0" w:color="auto"/>
        <w:right w:val="none" w:sz="0" w:space="0" w:color="auto"/>
      </w:divBdr>
      <w:divsChild>
        <w:div w:id="1173716443">
          <w:marLeft w:val="0"/>
          <w:marRight w:val="0"/>
          <w:marTop w:val="0"/>
          <w:marBottom w:val="0"/>
          <w:divBdr>
            <w:top w:val="none" w:sz="0" w:space="0" w:color="auto"/>
            <w:left w:val="none" w:sz="0" w:space="0" w:color="auto"/>
            <w:bottom w:val="none" w:sz="0" w:space="0" w:color="auto"/>
            <w:right w:val="none" w:sz="0" w:space="0" w:color="auto"/>
          </w:divBdr>
        </w:div>
        <w:div w:id="1458984937">
          <w:marLeft w:val="0"/>
          <w:marRight w:val="0"/>
          <w:marTop w:val="0"/>
          <w:marBottom w:val="0"/>
          <w:divBdr>
            <w:top w:val="none" w:sz="0" w:space="0" w:color="auto"/>
            <w:left w:val="none" w:sz="0" w:space="0" w:color="auto"/>
            <w:bottom w:val="none" w:sz="0" w:space="0" w:color="auto"/>
            <w:right w:val="none" w:sz="0" w:space="0" w:color="auto"/>
          </w:divBdr>
        </w:div>
        <w:div w:id="813570958">
          <w:marLeft w:val="0"/>
          <w:marRight w:val="0"/>
          <w:marTop w:val="0"/>
          <w:marBottom w:val="0"/>
          <w:divBdr>
            <w:top w:val="none" w:sz="0" w:space="0" w:color="auto"/>
            <w:left w:val="none" w:sz="0" w:space="0" w:color="auto"/>
            <w:bottom w:val="none" w:sz="0" w:space="0" w:color="auto"/>
            <w:right w:val="none" w:sz="0" w:space="0" w:color="auto"/>
          </w:divBdr>
        </w:div>
        <w:div w:id="968125607">
          <w:marLeft w:val="0"/>
          <w:marRight w:val="0"/>
          <w:marTop w:val="0"/>
          <w:marBottom w:val="0"/>
          <w:divBdr>
            <w:top w:val="none" w:sz="0" w:space="0" w:color="auto"/>
            <w:left w:val="none" w:sz="0" w:space="0" w:color="auto"/>
            <w:bottom w:val="none" w:sz="0" w:space="0" w:color="auto"/>
            <w:right w:val="none" w:sz="0" w:space="0" w:color="auto"/>
          </w:divBdr>
        </w:div>
        <w:div w:id="1716007118">
          <w:marLeft w:val="0"/>
          <w:marRight w:val="0"/>
          <w:marTop w:val="0"/>
          <w:marBottom w:val="0"/>
          <w:divBdr>
            <w:top w:val="none" w:sz="0" w:space="0" w:color="auto"/>
            <w:left w:val="none" w:sz="0" w:space="0" w:color="auto"/>
            <w:bottom w:val="none" w:sz="0" w:space="0" w:color="auto"/>
            <w:right w:val="none" w:sz="0" w:space="0" w:color="auto"/>
          </w:divBdr>
        </w:div>
        <w:div w:id="1509636032">
          <w:marLeft w:val="0"/>
          <w:marRight w:val="0"/>
          <w:marTop w:val="0"/>
          <w:marBottom w:val="0"/>
          <w:divBdr>
            <w:top w:val="none" w:sz="0" w:space="0" w:color="auto"/>
            <w:left w:val="none" w:sz="0" w:space="0" w:color="auto"/>
            <w:bottom w:val="none" w:sz="0" w:space="0" w:color="auto"/>
            <w:right w:val="none" w:sz="0" w:space="0" w:color="auto"/>
          </w:divBdr>
        </w:div>
        <w:div w:id="1268543187">
          <w:marLeft w:val="0"/>
          <w:marRight w:val="0"/>
          <w:marTop w:val="0"/>
          <w:marBottom w:val="0"/>
          <w:divBdr>
            <w:top w:val="none" w:sz="0" w:space="0" w:color="auto"/>
            <w:left w:val="none" w:sz="0" w:space="0" w:color="auto"/>
            <w:bottom w:val="none" w:sz="0" w:space="0" w:color="auto"/>
            <w:right w:val="none" w:sz="0" w:space="0" w:color="auto"/>
          </w:divBdr>
        </w:div>
        <w:div w:id="732315534">
          <w:marLeft w:val="0"/>
          <w:marRight w:val="0"/>
          <w:marTop w:val="0"/>
          <w:marBottom w:val="0"/>
          <w:divBdr>
            <w:top w:val="none" w:sz="0" w:space="0" w:color="auto"/>
            <w:left w:val="none" w:sz="0" w:space="0" w:color="auto"/>
            <w:bottom w:val="none" w:sz="0" w:space="0" w:color="auto"/>
            <w:right w:val="none" w:sz="0" w:space="0" w:color="auto"/>
          </w:divBdr>
        </w:div>
        <w:div w:id="941760807">
          <w:marLeft w:val="0"/>
          <w:marRight w:val="0"/>
          <w:marTop w:val="0"/>
          <w:marBottom w:val="0"/>
          <w:divBdr>
            <w:top w:val="none" w:sz="0" w:space="0" w:color="auto"/>
            <w:left w:val="none" w:sz="0" w:space="0" w:color="auto"/>
            <w:bottom w:val="none" w:sz="0" w:space="0" w:color="auto"/>
            <w:right w:val="none" w:sz="0" w:space="0" w:color="auto"/>
          </w:divBdr>
        </w:div>
        <w:div w:id="1898852932">
          <w:marLeft w:val="0"/>
          <w:marRight w:val="0"/>
          <w:marTop w:val="0"/>
          <w:marBottom w:val="0"/>
          <w:divBdr>
            <w:top w:val="none" w:sz="0" w:space="0" w:color="auto"/>
            <w:left w:val="none" w:sz="0" w:space="0" w:color="auto"/>
            <w:bottom w:val="none" w:sz="0" w:space="0" w:color="auto"/>
            <w:right w:val="none" w:sz="0" w:space="0" w:color="auto"/>
          </w:divBdr>
        </w:div>
        <w:div w:id="1786150739">
          <w:marLeft w:val="0"/>
          <w:marRight w:val="0"/>
          <w:marTop w:val="0"/>
          <w:marBottom w:val="0"/>
          <w:divBdr>
            <w:top w:val="none" w:sz="0" w:space="0" w:color="auto"/>
            <w:left w:val="none" w:sz="0" w:space="0" w:color="auto"/>
            <w:bottom w:val="none" w:sz="0" w:space="0" w:color="auto"/>
            <w:right w:val="none" w:sz="0" w:space="0" w:color="auto"/>
          </w:divBdr>
        </w:div>
        <w:div w:id="873272164">
          <w:marLeft w:val="0"/>
          <w:marRight w:val="0"/>
          <w:marTop w:val="0"/>
          <w:marBottom w:val="0"/>
          <w:divBdr>
            <w:top w:val="none" w:sz="0" w:space="0" w:color="auto"/>
            <w:left w:val="none" w:sz="0" w:space="0" w:color="auto"/>
            <w:bottom w:val="none" w:sz="0" w:space="0" w:color="auto"/>
            <w:right w:val="none" w:sz="0" w:space="0" w:color="auto"/>
          </w:divBdr>
        </w:div>
        <w:div w:id="2143190888">
          <w:marLeft w:val="0"/>
          <w:marRight w:val="0"/>
          <w:marTop w:val="0"/>
          <w:marBottom w:val="0"/>
          <w:divBdr>
            <w:top w:val="none" w:sz="0" w:space="0" w:color="auto"/>
            <w:left w:val="none" w:sz="0" w:space="0" w:color="auto"/>
            <w:bottom w:val="none" w:sz="0" w:space="0" w:color="auto"/>
            <w:right w:val="none" w:sz="0" w:space="0" w:color="auto"/>
          </w:divBdr>
        </w:div>
        <w:div w:id="1960607430">
          <w:marLeft w:val="0"/>
          <w:marRight w:val="0"/>
          <w:marTop w:val="0"/>
          <w:marBottom w:val="0"/>
          <w:divBdr>
            <w:top w:val="none" w:sz="0" w:space="0" w:color="auto"/>
            <w:left w:val="none" w:sz="0" w:space="0" w:color="auto"/>
            <w:bottom w:val="none" w:sz="0" w:space="0" w:color="auto"/>
            <w:right w:val="none" w:sz="0" w:space="0" w:color="auto"/>
          </w:divBdr>
        </w:div>
        <w:div w:id="598953514">
          <w:marLeft w:val="0"/>
          <w:marRight w:val="0"/>
          <w:marTop w:val="0"/>
          <w:marBottom w:val="0"/>
          <w:divBdr>
            <w:top w:val="none" w:sz="0" w:space="0" w:color="auto"/>
            <w:left w:val="none" w:sz="0" w:space="0" w:color="auto"/>
            <w:bottom w:val="none" w:sz="0" w:space="0" w:color="auto"/>
            <w:right w:val="none" w:sz="0" w:space="0" w:color="auto"/>
          </w:divBdr>
        </w:div>
        <w:div w:id="931934187">
          <w:marLeft w:val="0"/>
          <w:marRight w:val="0"/>
          <w:marTop w:val="0"/>
          <w:marBottom w:val="0"/>
          <w:divBdr>
            <w:top w:val="none" w:sz="0" w:space="0" w:color="auto"/>
            <w:left w:val="none" w:sz="0" w:space="0" w:color="auto"/>
            <w:bottom w:val="none" w:sz="0" w:space="0" w:color="auto"/>
            <w:right w:val="none" w:sz="0" w:space="0" w:color="auto"/>
          </w:divBdr>
        </w:div>
        <w:div w:id="159281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tjoecatholic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mc104/Documents/SJCA_media/SJCA%20seal%20letterhead_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FDED-A323-3141-8A2C-9A5FE516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SJCA seal letterhead_0822.dotx</Template>
  <TotalTime>4</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Love</cp:lastModifiedBy>
  <cp:revision>3</cp:revision>
  <dcterms:created xsi:type="dcterms:W3CDTF">2022-08-15T18:00:00Z</dcterms:created>
  <dcterms:modified xsi:type="dcterms:W3CDTF">2022-08-19T14:21:00Z</dcterms:modified>
</cp:coreProperties>
</file>